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1EE" w:rsidRDefault="009431EE" w:rsidP="0069584B">
      <w:pPr>
        <w:spacing w:after="0" w:line="240" w:lineRule="auto"/>
        <w:contextualSpacing/>
        <w:jc w:val="center"/>
        <w:rPr>
          <w:b/>
          <w:sz w:val="28"/>
          <w:szCs w:val="28"/>
        </w:rPr>
      </w:pPr>
      <w:r>
        <w:rPr>
          <w:noProof/>
          <w:color w:val="0000FF"/>
        </w:rPr>
        <w:drawing>
          <wp:anchor distT="0" distB="0" distL="114300" distR="114300" simplePos="0" relativeHeight="251658240" behindDoc="0" locked="0" layoutInCell="1" allowOverlap="1" wp14:anchorId="50872896" wp14:editId="6C2CF282">
            <wp:simplePos x="0" y="0"/>
            <wp:positionH relativeFrom="column">
              <wp:posOffset>2095500</wp:posOffset>
            </wp:positionH>
            <wp:positionV relativeFrom="paragraph">
              <wp:posOffset>-180340</wp:posOffset>
            </wp:positionV>
            <wp:extent cx="2095500" cy="1435735"/>
            <wp:effectExtent l="19050" t="19050" r="19050" b="12065"/>
            <wp:wrapNone/>
            <wp:docPr id="1" name="Picture 1" descr="Image result for visionary leadership scales of justi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sionary leadership scales of justice">
                      <a:hlinkClick r:id="rId7"/>
                    </pic:cNvPr>
                    <pic:cNvPicPr>
                      <a:picLocks noChangeAspect="1" noChangeArrowheads="1"/>
                    </pic:cNvPicPr>
                  </pic:nvPicPr>
                  <pic:blipFill>
                    <a:blip r:embed="rId8">
                      <a:grayscl/>
                      <a:extLst>
                        <a:ext uri="{BEBA8EAE-BF5A-486C-A8C5-ECC9F3942E4B}">
                          <a14:imgProps xmlns:a14="http://schemas.microsoft.com/office/drawing/2010/main">
                            <a14:imgLayer r:embed="rId9">
                              <a14:imgEffect>
                                <a14:artisticPencilGrayscale/>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095500" cy="14357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9431EE" w:rsidRDefault="009431EE" w:rsidP="0069584B">
      <w:pPr>
        <w:spacing w:after="0" w:line="240" w:lineRule="auto"/>
        <w:contextualSpacing/>
        <w:jc w:val="center"/>
        <w:rPr>
          <w:b/>
          <w:sz w:val="28"/>
          <w:szCs w:val="28"/>
        </w:rPr>
      </w:pPr>
    </w:p>
    <w:p w:rsidR="009431EE" w:rsidRDefault="009431EE" w:rsidP="0069584B">
      <w:pPr>
        <w:spacing w:after="0" w:line="240" w:lineRule="auto"/>
        <w:contextualSpacing/>
        <w:jc w:val="center"/>
        <w:rPr>
          <w:b/>
          <w:sz w:val="28"/>
          <w:szCs w:val="28"/>
        </w:rPr>
      </w:pPr>
      <w:bookmarkStart w:id="0" w:name="_GoBack"/>
      <w:bookmarkEnd w:id="0"/>
    </w:p>
    <w:p w:rsidR="009431EE" w:rsidRDefault="009431EE" w:rsidP="0069584B">
      <w:pPr>
        <w:spacing w:after="0" w:line="240" w:lineRule="auto"/>
        <w:contextualSpacing/>
        <w:jc w:val="center"/>
        <w:rPr>
          <w:b/>
          <w:sz w:val="28"/>
          <w:szCs w:val="28"/>
        </w:rPr>
      </w:pPr>
    </w:p>
    <w:p w:rsidR="009431EE" w:rsidRDefault="009431EE" w:rsidP="0069584B">
      <w:pPr>
        <w:spacing w:after="0" w:line="240" w:lineRule="auto"/>
        <w:contextualSpacing/>
        <w:jc w:val="center"/>
        <w:rPr>
          <w:b/>
          <w:sz w:val="28"/>
          <w:szCs w:val="28"/>
        </w:rPr>
      </w:pPr>
    </w:p>
    <w:p w:rsidR="009431EE" w:rsidRDefault="009431EE" w:rsidP="0069584B">
      <w:pPr>
        <w:spacing w:after="0" w:line="240" w:lineRule="auto"/>
        <w:contextualSpacing/>
        <w:jc w:val="center"/>
        <w:rPr>
          <w:b/>
          <w:sz w:val="28"/>
          <w:szCs w:val="28"/>
        </w:rPr>
      </w:pPr>
    </w:p>
    <w:p w:rsidR="009431EE" w:rsidRPr="003C601F" w:rsidRDefault="009431EE" w:rsidP="0069584B">
      <w:pPr>
        <w:spacing w:after="0" w:line="240" w:lineRule="auto"/>
        <w:contextualSpacing/>
        <w:jc w:val="center"/>
        <w:rPr>
          <w:b/>
          <w:sz w:val="20"/>
          <w:szCs w:val="20"/>
        </w:rPr>
      </w:pPr>
    </w:p>
    <w:p w:rsidR="00EA37FF" w:rsidRPr="009431EE" w:rsidRDefault="00EA37FF" w:rsidP="0069584B">
      <w:pPr>
        <w:spacing w:after="0" w:line="240" w:lineRule="auto"/>
        <w:contextualSpacing/>
        <w:jc w:val="center"/>
        <w:rPr>
          <w:b/>
          <w:sz w:val="28"/>
          <w:szCs w:val="28"/>
        </w:rPr>
      </w:pPr>
      <w:r w:rsidRPr="009431EE">
        <w:rPr>
          <w:b/>
          <w:sz w:val="28"/>
          <w:szCs w:val="28"/>
        </w:rPr>
        <w:t>Robert O. Dawson</w:t>
      </w:r>
    </w:p>
    <w:p w:rsidR="00EA37FF" w:rsidRPr="009431EE" w:rsidRDefault="009431EE" w:rsidP="0069584B">
      <w:pPr>
        <w:spacing w:after="0" w:line="240" w:lineRule="auto"/>
        <w:contextualSpacing/>
        <w:jc w:val="center"/>
        <w:rPr>
          <w:b/>
          <w:smallCaps/>
          <w:sz w:val="36"/>
          <w:szCs w:val="36"/>
        </w:rPr>
      </w:pPr>
      <w:r w:rsidRPr="009431EE">
        <w:rPr>
          <w:b/>
          <w:smallCaps/>
          <w:sz w:val="36"/>
          <w:szCs w:val="36"/>
        </w:rPr>
        <w:t>VISIONARY LEADERSHIP AWARD</w:t>
      </w:r>
    </w:p>
    <w:p w:rsidR="00EA37FF" w:rsidRPr="009431EE" w:rsidRDefault="00EA37FF" w:rsidP="0069584B">
      <w:pPr>
        <w:spacing w:after="0" w:line="240" w:lineRule="auto"/>
        <w:contextualSpacing/>
        <w:jc w:val="center"/>
        <w:rPr>
          <w:i/>
        </w:rPr>
      </w:pPr>
      <w:r w:rsidRPr="009431EE">
        <w:rPr>
          <w:i/>
        </w:rPr>
        <w:t>Sponsored by the Juvenile Law Section</w:t>
      </w:r>
    </w:p>
    <w:p w:rsidR="00EA37FF" w:rsidRPr="009431EE" w:rsidRDefault="007F416C" w:rsidP="0069584B">
      <w:pPr>
        <w:spacing w:after="0" w:line="240" w:lineRule="auto"/>
        <w:contextualSpacing/>
        <w:jc w:val="center"/>
        <w:rPr>
          <w:i/>
        </w:rPr>
      </w:pPr>
      <w:r w:rsidRPr="009431EE">
        <w:rPr>
          <w:i/>
        </w:rPr>
        <w:t>Awarded Annually</w:t>
      </w:r>
    </w:p>
    <w:p w:rsidR="00EA37FF" w:rsidRPr="009431EE" w:rsidRDefault="00EA37FF" w:rsidP="0069584B">
      <w:pPr>
        <w:spacing w:after="0" w:line="240" w:lineRule="auto"/>
        <w:contextualSpacing/>
      </w:pPr>
      <w:r w:rsidRPr="009431EE">
        <w:t xml:space="preserve"> </w:t>
      </w:r>
    </w:p>
    <w:p w:rsidR="00ED6BFA" w:rsidRPr="009431EE" w:rsidRDefault="00ED6BFA" w:rsidP="0069584B">
      <w:pPr>
        <w:spacing w:after="0" w:line="240" w:lineRule="auto"/>
        <w:contextualSpacing/>
        <w:rPr>
          <w:b/>
          <w:smallCaps/>
          <w:sz w:val="24"/>
          <w:szCs w:val="24"/>
        </w:rPr>
      </w:pPr>
    </w:p>
    <w:p w:rsidR="00EA37FF" w:rsidRPr="009431EE" w:rsidRDefault="00EA37FF" w:rsidP="0069584B">
      <w:pPr>
        <w:spacing w:after="0" w:line="240" w:lineRule="auto"/>
        <w:contextualSpacing/>
        <w:rPr>
          <w:b/>
          <w:sz w:val="24"/>
          <w:szCs w:val="24"/>
        </w:rPr>
      </w:pPr>
      <w:r w:rsidRPr="009431EE">
        <w:rPr>
          <w:b/>
          <w:sz w:val="24"/>
          <w:szCs w:val="24"/>
        </w:rPr>
        <w:t>About the Award</w:t>
      </w:r>
    </w:p>
    <w:p w:rsidR="009431EE" w:rsidRDefault="009431EE" w:rsidP="00ED6BFA">
      <w:pPr>
        <w:spacing w:after="0" w:line="240" w:lineRule="auto"/>
        <w:contextualSpacing/>
        <w:rPr>
          <w:sz w:val="20"/>
          <w:szCs w:val="20"/>
        </w:rPr>
      </w:pPr>
    </w:p>
    <w:p w:rsidR="00EA37FF" w:rsidRPr="009431EE" w:rsidRDefault="00EA37FF" w:rsidP="00ED6BFA">
      <w:pPr>
        <w:spacing w:after="0" w:line="240" w:lineRule="auto"/>
        <w:contextualSpacing/>
        <w:rPr>
          <w:sz w:val="20"/>
          <w:szCs w:val="20"/>
        </w:rPr>
      </w:pPr>
      <w:r w:rsidRPr="009431EE">
        <w:rPr>
          <w:sz w:val="20"/>
          <w:szCs w:val="20"/>
        </w:rPr>
        <w:t xml:space="preserve">This award goes to </w:t>
      </w:r>
      <w:r w:rsidR="00EA2FD2" w:rsidRPr="009431EE">
        <w:rPr>
          <w:sz w:val="20"/>
          <w:szCs w:val="20"/>
        </w:rPr>
        <w:t xml:space="preserve">an </w:t>
      </w:r>
      <w:r w:rsidRPr="009431EE">
        <w:rPr>
          <w:sz w:val="20"/>
          <w:szCs w:val="20"/>
        </w:rPr>
        <w:t>individual who has unselfishly</w:t>
      </w:r>
      <w:r w:rsidR="00EA2FD2" w:rsidRPr="009431EE">
        <w:rPr>
          <w:sz w:val="20"/>
          <w:szCs w:val="20"/>
        </w:rPr>
        <w:t xml:space="preserve"> devoted time</w:t>
      </w:r>
      <w:r w:rsidRPr="009431EE">
        <w:rPr>
          <w:sz w:val="20"/>
          <w:szCs w:val="20"/>
        </w:rPr>
        <w:t xml:space="preserve"> to the cause of </w:t>
      </w:r>
      <w:r w:rsidR="00EA2FD2" w:rsidRPr="009431EE">
        <w:rPr>
          <w:sz w:val="20"/>
          <w:szCs w:val="20"/>
        </w:rPr>
        <w:t xml:space="preserve">juvenile </w:t>
      </w:r>
      <w:r w:rsidRPr="009431EE">
        <w:rPr>
          <w:sz w:val="20"/>
          <w:szCs w:val="20"/>
        </w:rPr>
        <w:t>justice</w:t>
      </w:r>
      <w:r w:rsidR="00ED6BFA" w:rsidRPr="009431EE">
        <w:rPr>
          <w:sz w:val="20"/>
          <w:szCs w:val="20"/>
        </w:rPr>
        <w:t xml:space="preserve"> </w:t>
      </w:r>
      <w:r w:rsidRPr="009431EE">
        <w:rPr>
          <w:sz w:val="20"/>
          <w:szCs w:val="20"/>
        </w:rPr>
        <w:t>in Texas.</w:t>
      </w:r>
      <w:r w:rsidR="00ED6BFA" w:rsidRPr="009431EE">
        <w:rPr>
          <w:sz w:val="20"/>
          <w:szCs w:val="20"/>
        </w:rPr>
        <w:t xml:space="preserve"> </w:t>
      </w:r>
      <w:r w:rsidR="00EA2FD2" w:rsidRPr="009431EE">
        <w:rPr>
          <w:sz w:val="20"/>
          <w:szCs w:val="20"/>
        </w:rPr>
        <w:t>Persons deserving n</w:t>
      </w:r>
      <w:r w:rsidRPr="009431EE">
        <w:rPr>
          <w:sz w:val="20"/>
          <w:szCs w:val="20"/>
        </w:rPr>
        <w:t>omination</w:t>
      </w:r>
      <w:r w:rsidR="00ED6BFA" w:rsidRPr="009431EE">
        <w:rPr>
          <w:sz w:val="20"/>
          <w:szCs w:val="20"/>
        </w:rPr>
        <w:t xml:space="preserve"> </w:t>
      </w:r>
      <w:r w:rsidR="00EA2FD2" w:rsidRPr="009431EE">
        <w:rPr>
          <w:sz w:val="20"/>
          <w:szCs w:val="20"/>
        </w:rPr>
        <w:t>are those who advocate</w:t>
      </w:r>
      <w:r w:rsidR="00ED6BFA" w:rsidRPr="009431EE">
        <w:rPr>
          <w:sz w:val="20"/>
          <w:szCs w:val="20"/>
        </w:rPr>
        <w:t xml:space="preserve"> </w:t>
      </w:r>
      <w:r w:rsidR="00EA2FD2" w:rsidRPr="009431EE">
        <w:rPr>
          <w:sz w:val="20"/>
          <w:szCs w:val="20"/>
        </w:rPr>
        <w:t>for</w:t>
      </w:r>
      <w:r w:rsidRPr="009431EE">
        <w:rPr>
          <w:sz w:val="20"/>
          <w:szCs w:val="20"/>
        </w:rPr>
        <w:t xml:space="preserve"> justice for </w:t>
      </w:r>
      <w:r w:rsidR="00903981">
        <w:rPr>
          <w:sz w:val="20"/>
          <w:szCs w:val="20"/>
        </w:rPr>
        <w:t xml:space="preserve">juveniles in </w:t>
      </w:r>
      <w:r w:rsidRPr="009431EE">
        <w:rPr>
          <w:sz w:val="20"/>
          <w:szCs w:val="20"/>
        </w:rPr>
        <w:t>Texas</w:t>
      </w:r>
      <w:r w:rsidR="00EA2FD2" w:rsidRPr="009431EE">
        <w:rPr>
          <w:sz w:val="20"/>
          <w:szCs w:val="20"/>
        </w:rPr>
        <w:t>;</w:t>
      </w:r>
      <w:r w:rsidR="00ED6BFA" w:rsidRPr="009431EE">
        <w:rPr>
          <w:sz w:val="20"/>
          <w:szCs w:val="20"/>
        </w:rPr>
        <w:t xml:space="preserve"> </w:t>
      </w:r>
      <w:r w:rsidR="00EA2FD2" w:rsidRPr="009431EE">
        <w:rPr>
          <w:sz w:val="20"/>
          <w:szCs w:val="20"/>
        </w:rPr>
        <w:t>those who promote</w:t>
      </w:r>
      <w:r w:rsidRPr="009431EE">
        <w:rPr>
          <w:sz w:val="20"/>
          <w:szCs w:val="20"/>
        </w:rPr>
        <w:t xml:space="preserve"> legislation advancing the juvenile justice system in the state</w:t>
      </w:r>
      <w:r w:rsidR="00EA2FD2" w:rsidRPr="009431EE">
        <w:rPr>
          <w:sz w:val="20"/>
          <w:szCs w:val="20"/>
        </w:rPr>
        <w:t xml:space="preserve">; </w:t>
      </w:r>
      <w:r w:rsidR="00903981">
        <w:rPr>
          <w:sz w:val="20"/>
          <w:szCs w:val="20"/>
        </w:rPr>
        <w:t>and</w:t>
      </w:r>
      <w:r w:rsidRPr="009431EE">
        <w:rPr>
          <w:sz w:val="20"/>
          <w:szCs w:val="20"/>
        </w:rPr>
        <w:t xml:space="preserve"> </w:t>
      </w:r>
      <w:r w:rsidR="00EA2FD2" w:rsidRPr="009431EE">
        <w:rPr>
          <w:sz w:val="20"/>
          <w:szCs w:val="20"/>
        </w:rPr>
        <w:t xml:space="preserve">those who </w:t>
      </w:r>
      <w:r w:rsidRPr="009431EE">
        <w:rPr>
          <w:sz w:val="20"/>
          <w:szCs w:val="20"/>
        </w:rPr>
        <w:t>advanc</w:t>
      </w:r>
      <w:r w:rsidR="00EA2FD2" w:rsidRPr="009431EE">
        <w:rPr>
          <w:sz w:val="20"/>
          <w:szCs w:val="20"/>
        </w:rPr>
        <w:t>e</w:t>
      </w:r>
      <w:r w:rsidRPr="009431EE">
        <w:rPr>
          <w:sz w:val="20"/>
          <w:szCs w:val="20"/>
        </w:rPr>
        <w:t xml:space="preserve"> the development or expansion of juvenile justice</w:t>
      </w:r>
      <w:r w:rsidR="00ED6BFA" w:rsidRPr="009431EE">
        <w:rPr>
          <w:sz w:val="20"/>
          <w:szCs w:val="20"/>
        </w:rPr>
        <w:t xml:space="preserve"> </w:t>
      </w:r>
      <w:r w:rsidRPr="009431EE">
        <w:rPr>
          <w:sz w:val="20"/>
          <w:szCs w:val="20"/>
        </w:rPr>
        <w:t>programs, funding, or access to other innovative options or appr</w:t>
      </w:r>
      <w:r w:rsidR="007F416C" w:rsidRPr="009431EE">
        <w:rPr>
          <w:sz w:val="20"/>
          <w:szCs w:val="20"/>
        </w:rPr>
        <w:t>oaches designed to improve the S</w:t>
      </w:r>
      <w:r w:rsidRPr="009431EE">
        <w:rPr>
          <w:sz w:val="20"/>
          <w:szCs w:val="20"/>
        </w:rPr>
        <w:t>tate's juvenile justice system and benefit the youth it serves.</w:t>
      </w:r>
      <w:r w:rsidR="00ED6BFA" w:rsidRPr="009431EE">
        <w:rPr>
          <w:sz w:val="20"/>
          <w:szCs w:val="20"/>
        </w:rPr>
        <w:t xml:space="preserve"> </w:t>
      </w:r>
      <w:r w:rsidRPr="009431EE">
        <w:rPr>
          <w:sz w:val="20"/>
          <w:szCs w:val="20"/>
        </w:rPr>
        <w:t>Nominees may include employees of public, private</w:t>
      </w:r>
      <w:r w:rsidR="007F416C" w:rsidRPr="009431EE">
        <w:rPr>
          <w:sz w:val="20"/>
          <w:szCs w:val="20"/>
        </w:rPr>
        <w:t>, or non-profit organizations,</w:t>
      </w:r>
      <w:r w:rsidRPr="009431EE">
        <w:rPr>
          <w:sz w:val="20"/>
          <w:szCs w:val="20"/>
        </w:rPr>
        <w:t xml:space="preserve"> elected or appointed official</w:t>
      </w:r>
      <w:r w:rsidR="007F416C" w:rsidRPr="009431EE">
        <w:rPr>
          <w:sz w:val="20"/>
          <w:szCs w:val="20"/>
        </w:rPr>
        <w:t>s</w:t>
      </w:r>
      <w:r w:rsidR="00962BAD" w:rsidRPr="009431EE">
        <w:rPr>
          <w:sz w:val="20"/>
          <w:szCs w:val="20"/>
        </w:rPr>
        <w:t>, or private citizens</w:t>
      </w:r>
      <w:r w:rsidRPr="009431EE">
        <w:rPr>
          <w:sz w:val="20"/>
          <w:szCs w:val="20"/>
        </w:rPr>
        <w:t>.</w:t>
      </w:r>
      <w:r w:rsidR="00ED6BFA" w:rsidRPr="009431EE">
        <w:rPr>
          <w:sz w:val="20"/>
          <w:szCs w:val="20"/>
        </w:rPr>
        <w:t xml:space="preserve"> </w:t>
      </w:r>
    </w:p>
    <w:p w:rsidR="00EA37FF" w:rsidRPr="009431EE" w:rsidRDefault="00EA37FF" w:rsidP="0069584B">
      <w:pPr>
        <w:spacing w:after="0" w:line="240" w:lineRule="auto"/>
        <w:contextualSpacing/>
        <w:rPr>
          <w:sz w:val="20"/>
          <w:szCs w:val="20"/>
        </w:rPr>
      </w:pPr>
      <w:r w:rsidRPr="009431EE">
        <w:rPr>
          <w:sz w:val="20"/>
          <w:szCs w:val="20"/>
        </w:rPr>
        <w:t xml:space="preserve"> </w:t>
      </w:r>
    </w:p>
    <w:p w:rsidR="00EA37FF" w:rsidRPr="009431EE" w:rsidRDefault="00EA37FF" w:rsidP="0069584B">
      <w:pPr>
        <w:spacing w:after="0" w:line="240" w:lineRule="auto"/>
        <w:contextualSpacing/>
        <w:rPr>
          <w:b/>
          <w:sz w:val="24"/>
          <w:szCs w:val="24"/>
        </w:rPr>
      </w:pPr>
      <w:r w:rsidRPr="009431EE">
        <w:rPr>
          <w:b/>
          <w:sz w:val="24"/>
          <w:szCs w:val="24"/>
        </w:rPr>
        <w:t>About the Award</w:t>
      </w:r>
      <w:r w:rsidR="007F416C" w:rsidRPr="009431EE">
        <w:rPr>
          <w:b/>
          <w:sz w:val="24"/>
          <w:szCs w:val="24"/>
        </w:rPr>
        <w:t>’s</w:t>
      </w:r>
      <w:r w:rsidRPr="009431EE">
        <w:rPr>
          <w:b/>
          <w:sz w:val="24"/>
          <w:szCs w:val="24"/>
        </w:rPr>
        <w:t xml:space="preserve"> Namesake</w:t>
      </w:r>
    </w:p>
    <w:p w:rsidR="009431EE" w:rsidRDefault="009431EE" w:rsidP="0069584B">
      <w:pPr>
        <w:spacing w:after="0" w:line="240" w:lineRule="auto"/>
        <w:contextualSpacing/>
        <w:rPr>
          <w:sz w:val="20"/>
          <w:szCs w:val="20"/>
        </w:rPr>
      </w:pPr>
    </w:p>
    <w:p w:rsidR="00EA37FF" w:rsidRPr="009431EE" w:rsidRDefault="00EA37FF" w:rsidP="0069584B">
      <w:pPr>
        <w:spacing w:after="0" w:line="240" w:lineRule="auto"/>
        <w:contextualSpacing/>
        <w:rPr>
          <w:sz w:val="20"/>
          <w:szCs w:val="20"/>
        </w:rPr>
      </w:pPr>
      <w:r w:rsidRPr="009431EE">
        <w:rPr>
          <w:sz w:val="20"/>
          <w:szCs w:val="20"/>
        </w:rPr>
        <w:t>Professor Robert O. Dawson passed away February 26, 2005 at his home in Fentress, Texas at the age of 65.</w:t>
      </w:r>
      <w:r w:rsidR="00ED6BFA" w:rsidRPr="009431EE">
        <w:rPr>
          <w:sz w:val="20"/>
          <w:szCs w:val="20"/>
        </w:rPr>
        <w:t xml:space="preserve"> </w:t>
      </w:r>
      <w:r w:rsidRPr="009431EE">
        <w:rPr>
          <w:sz w:val="20"/>
          <w:szCs w:val="20"/>
        </w:rPr>
        <w:t>Bob Dawson held the Bryant Smith Chair in Law at the University of Texas School of Law</w:t>
      </w:r>
      <w:r w:rsidR="00903981">
        <w:rPr>
          <w:sz w:val="20"/>
          <w:szCs w:val="20"/>
        </w:rPr>
        <w:t>,</w:t>
      </w:r>
      <w:r w:rsidRPr="009431EE">
        <w:rPr>
          <w:sz w:val="20"/>
          <w:szCs w:val="20"/>
        </w:rPr>
        <w:t xml:space="preserve"> where he taught for 37 years.</w:t>
      </w:r>
      <w:r w:rsidR="00ED6BFA" w:rsidRPr="009431EE">
        <w:rPr>
          <w:sz w:val="20"/>
          <w:szCs w:val="20"/>
        </w:rPr>
        <w:t xml:space="preserve"> </w:t>
      </w:r>
      <w:r w:rsidRPr="009431EE">
        <w:rPr>
          <w:sz w:val="20"/>
          <w:szCs w:val="20"/>
        </w:rPr>
        <w:t>He served as the Director of the Criminal Defense Clinic from 1974 through 1998 and was the co-director of the Actual Innocence Clinic since its inception in 2003.</w:t>
      </w:r>
      <w:r w:rsidR="00ED6BFA" w:rsidRPr="009431EE">
        <w:rPr>
          <w:sz w:val="20"/>
          <w:szCs w:val="20"/>
        </w:rPr>
        <w:t xml:space="preserve"> </w:t>
      </w:r>
    </w:p>
    <w:p w:rsidR="00EA37FF" w:rsidRPr="009431EE" w:rsidRDefault="00EA37FF" w:rsidP="0069584B">
      <w:pPr>
        <w:spacing w:after="0" w:line="240" w:lineRule="auto"/>
        <w:contextualSpacing/>
        <w:rPr>
          <w:sz w:val="20"/>
          <w:szCs w:val="20"/>
        </w:rPr>
      </w:pPr>
      <w:r w:rsidRPr="009431EE">
        <w:rPr>
          <w:sz w:val="20"/>
          <w:szCs w:val="20"/>
        </w:rPr>
        <w:t xml:space="preserve"> </w:t>
      </w:r>
    </w:p>
    <w:p w:rsidR="00EA37FF" w:rsidRPr="009431EE" w:rsidRDefault="00EA37FF" w:rsidP="0069584B">
      <w:pPr>
        <w:spacing w:after="0" w:line="240" w:lineRule="auto"/>
        <w:contextualSpacing/>
        <w:rPr>
          <w:sz w:val="20"/>
          <w:szCs w:val="20"/>
        </w:rPr>
      </w:pPr>
      <w:r w:rsidRPr="009431EE">
        <w:rPr>
          <w:sz w:val="20"/>
          <w:szCs w:val="20"/>
        </w:rPr>
        <w:t xml:space="preserve">Professor Dawson’s vision and leadership </w:t>
      </w:r>
      <w:r w:rsidR="00903981">
        <w:rPr>
          <w:sz w:val="20"/>
          <w:szCs w:val="20"/>
        </w:rPr>
        <w:t>were a</w:t>
      </w:r>
      <w:r w:rsidRPr="009431EE">
        <w:rPr>
          <w:sz w:val="20"/>
          <w:szCs w:val="20"/>
        </w:rPr>
        <w:t xml:space="preserve"> prominent force in juvenile justice across the state for </w:t>
      </w:r>
      <w:r w:rsidR="00903981">
        <w:rPr>
          <w:sz w:val="20"/>
          <w:szCs w:val="20"/>
        </w:rPr>
        <w:t>many</w:t>
      </w:r>
      <w:r w:rsidRPr="009431EE">
        <w:rPr>
          <w:sz w:val="20"/>
          <w:szCs w:val="20"/>
        </w:rPr>
        <w:t xml:space="preserve"> years.</w:t>
      </w:r>
      <w:r w:rsidR="00ED6BFA" w:rsidRPr="009431EE">
        <w:rPr>
          <w:sz w:val="20"/>
          <w:szCs w:val="20"/>
        </w:rPr>
        <w:t xml:space="preserve"> </w:t>
      </w:r>
      <w:r w:rsidRPr="009431EE">
        <w:rPr>
          <w:sz w:val="20"/>
          <w:szCs w:val="20"/>
        </w:rPr>
        <w:t>He was the primary draftsman of the 1995 legislation reforming juvenile justice in the state of Texas and continued to draft much of the juvenile justice laws in all subsequent legislative sessions</w:t>
      </w:r>
      <w:r w:rsidR="00903981">
        <w:rPr>
          <w:sz w:val="20"/>
          <w:szCs w:val="20"/>
        </w:rPr>
        <w:t xml:space="preserve"> until his passing</w:t>
      </w:r>
      <w:r w:rsidRPr="009431EE">
        <w:rPr>
          <w:sz w:val="20"/>
          <w:szCs w:val="20"/>
        </w:rPr>
        <w:t xml:space="preserve">. </w:t>
      </w:r>
    </w:p>
    <w:p w:rsidR="00EA37FF" w:rsidRPr="009431EE" w:rsidRDefault="00EA37FF" w:rsidP="0069584B">
      <w:pPr>
        <w:spacing w:after="0" w:line="240" w:lineRule="auto"/>
        <w:contextualSpacing/>
        <w:rPr>
          <w:sz w:val="20"/>
          <w:szCs w:val="20"/>
        </w:rPr>
      </w:pPr>
      <w:r w:rsidRPr="009431EE">
        <w:rPr>
          <w:sz w:val="20"/>
          <w:szCs w:val="20"/>
        </w:rPr>
        <w:t xml:space="preserve"> </w:t>
      </w:r>
    </w:p>
    <w:p w:rsidR="00EA37FF" w:rsidRPr="009431EE" w:rsidRDefault="00EA37FF" w:rsidP="0069584B">
      <w:pPr>
        <w:spacing w:after="0" w:line="240" w:lineRule="auto"/>
        <w:contextualSpacing/>
        <w:rPr>
          <w:sz w:val="20"/>
          <w:szCs w:val="20"/>
        </w:rPr>
      </w:pPr>
      <w:r w:rsidRPr="009431EE">
        <w:rPr>
          <w:sz w:val="20"/>
          <w:szCs w:val="20"/>
        </w:rPr>
        <w:t>In addition to criminal and juvenile law, Professor Dawson was passionate about equine law.</w:t>
      </w:r>
      <w:r w:rsidR="00ED6BFA" w:rsidRPr="009431EE">
        <w:rPr>
          <w:sz w:val="20"/>
          <w:szCs w:val="20"/>
        </w:rPr>
        <w:t xml:space="preserve"> </w:t>
      </w:r>
      <w:r w:rsidRPr="009431EE">
        <w:rPr>
          <w:sz w:val="20"/>
          <w:szCs w:val="20"/>
        </w:rPr>
        <w:t>He and his wife, Jan, founded the American Association of Horsemanship Safety in Fentress and co-taught a course related to equine law at Texas State University in San Marcos.</w:t>
      </w:r>
    </w:p>
    <w:p w:rsidR="00EA37FF" w:rsidRPr="009431EE" w:rsidRDefault="00EA37FF" w:rsidP="0069584B">
      <w:pPr>
        <w:spacing w:after="0" w:line="240" w:lineRule="auto"/>
        <w:contextualSpacing/>
        <w:rPr>
          <w:sz w:val="20"/>
          <w:szCs w:val="20"/>
        </w:rPr>
      </w:pPr>
      <w:r w:rsidRPr="009431EE">
        <w:rPr>
          <w:sz w:val="20"/>
          <w:szCs w:val="20"/>
        </w:rPr>
        <w:t xml:space="preserve"> </w:t>
      </w:r>
    </w:p>
    <w:p w:rsidR="00EA37FF" w:rsidRPr="009431EE" w:rsidRDefault="00EA37FF" w:rsidP="0069584B">
      <w:pPr>
        <w:spacing w:after="0" w:line="240" w:lineRule="auto"/>
        <w:contextualSpacing/>
        <w:rPr>
          <w:sz w:val="20"/>
          <w:szCs w:val="20"/>
        </w:rPr>
      </w:pPr>
      <w:r w:rsidRPr="009431EE">
        <w:rPr>
          <w:sz w:val="20"/>
          <w:szCs w:val="20"/>
        </w:rPr>
        <w:t>Professor Dawson was not only a scholar</w:t>
      </w:r>
      <w:r w:rsidR="00903981">
        <w:rPr>
          <w:sz w:val="20"/>
          <w:szCs w:val="20"/>
        </w:rPr>
        <w:t xml:space="preserve"> but</w:t>
      </w:r>
      <w:r w:rsidRPr="009431EE">
        <w:rPr>
          <w:sz w:val="20"/>
          <w:szCs w:val="20"/>
        </w:rPr>
        <w:t xml:space="preserve"> </w:t>
      </w:r>
      <w:r w:rsidR="007F416C" w:rsidRPr="009431EE">
        <w:rPr>
          <w:sz w:val="20"/>
          <w:szCs w:val="20"/>
        </w:rPr>
        <w:t xml:space="preserve">also </w:t>
      </w:r>
      <w:r w:rsidRPr="009431EE">
        <w:rPr>
          <w:sz w:val="20"/>
          <w:szCs w:val="20"/>
        </w:rPr>
        <w:t>a compassionate human being.</w:t>
      </w:r>
      <w:r w:rsidR="00ED6BFA" w:rsidRPr="009431EE">
        <w:rPr>
          <w:sz w:val="20"/>
          <w:szCs w:val="20"/>
        </w:rPr>
        <w:t xml:space="preserve"> </w:t>
      </w:r>
      <w:r w:rsidRPr="009431EE">
        <w:rPr>
          <w:sz w:val="20"/>
          <w:szCs w:val="20"/>
        </w:rPr>
        <w:t xml:space="preserve">This </w:t>
      </w:r>
      <w:r w:rsidR="00903981">
        <w:rPr>
          <w:sz w:val="20"/>
          <w:szCs w:val="20"/>
        </w:rPr>
        <w:t>s</w:t>
      </w:r>
      <w:r w:rsidRPr="009431EE">
        <w:rPr>
          <w:sz w:val="20"/>
          <w:szCs w:val="20"/>
        </w:rPr>
        <w:t>tate was privileged to have had Professor Dawson grace us with his knowledge and sense of humor.</w:t>
      </w:r>
      <w:r w:rsidR="00ED6BFA" w:rsidRPr="009431EE">
        <w:rPr>
          <w:sz w:val="20"/>
          <w:szCs w:val="20"/>
        </w:rPr>
        <w:t xml:space="preserve"> </w:t>
      </w:r>
      <w:r w:rsidRPr="009431EE">
        <w:rPr>
          <w:sz w:val="20"/>
          <w:szCs w:val="20"/>
        </w:rPr>
        <w:t>The field of juvenile justice will forever be indebted to his commitment, service, spirit, and loyalty.</w:t>
      </w:r>
      <w:r w:rsidR="00ED6BFA" w:rsidRPr="009431EE">
        <w:rPr>
          <w:sz w:val="20"/>
          <w:szCs w:val="20"/>
        </w:rPr>
        <w:t xml:space="preserve"> </w:t>
      </w:r>
      <w:r w:rsidRPr="009431EE">
        <w:rPr>
          <w:sz w:val="20"/>
          <w:szCs w:val="20"/>
        </w:rPr>
        <w:t>It is within each of us to continue his legacy</w:t>
      </w:r>
      <w:r w:rsidR="00903981">
        <w:rPr>
          <w:sz w:val="20"/>
          <w:szCs w:val="20"/>
        </w:rPr>
        <w:t>;</w:t>
      </w:r>
      <w:r w:rsidRPr="009431EE">
        <w:rPr>
          <w:sz w:val="20"/>
          <w:szCs w:val="20"/>
        </w:rPr>
        <w:t xml:space="preserve"> as we move forward, our vision must always be in the best interest of the children.</w:t>
      </w:r>
    </w:p>
    <w:p w:rsidR="00EA37FF" w:rsidRPr="009431EE" w:rsidRDefault="00EA37FF" w:rsidP="0069584B">
      <w:pPr>
        <w:spacing w:after="0" w:line="240" w:lineRule="auto"/>
        <w:contextualSpacing/>
        <w:rPr>
          <w:sz w:val="20"/>
          <w:szCs w:val="20"/>
        </w:rPr>
      </w:pPr>
      <w:r w:rsidRPr="009431EE">
        <w:rPr>
          <w:sz w:val="20"/>
          <w:szCs w:val="20"/>
        </w:rPr>
        <w:t xml:space="preserve"> </w:t>
      </w:r>
    </w:p>
    <w:p w:rsidR="00ED6BFA" w:rsidRPr="009431EE" w:rsidRDefault="00ED6BFA" w:rsidP="00ED6BFA">
      <w:pPr>
        <w:spacing w:after="0" w:line="240" w:lineRule="auto"/>
        <w:contextualSpacing/>
        <w:rPr>
          <w:b/>
          <w:sz w:val="24"/>
          <w:szCs w:val="24"/>
        </w:rPr>
      </w:pPr>
      <w:r w:rsidRPr="009431EE">
        <w:rPr>
          <w:b/>
          <w:sz w:val="24"/>
          <w:szCs w:val="24"/>
        </w:rPr>
        <w:t>Nominations</w:t>
      </w:r>
    </w:p>
    <w:p w:rsidR="009431EE" w:rsidRDefault="009431EE" w:rsidP="00ED6BFA">
      <w:pPr>
        <w:spacing w:after="0" w:line="240" w:lineRule="auto"/>
        <w:contextualSpacing/>
        <w:rPr>
          <w:sz w:val="20"/>
          <w:szCs w:val="20"/>
        </w:rPr>
      </w:pPr>
    </w:p>
    <w:p w:rsidR="00ED6BFA" w:rsidRPr="009431EE" w:rsidRDefault="00ED6BFA" w:rsidP="00ED6BFA">
      <w:pPr>
        <w:spacing w:after="0" w:line="240" w:lineRule="auto"/>
        <w:contextualSpacing/>
        <w:rPr>
          <w:sz w:val="20"/>
          <w:szCs w:val="20"/>
        </w:rPr>
      </w:pPr>
      <w:r w:rsidRPr="009431EE">
        <w:rPr>
          <w:sz w:val="20"/>
          <w:szCs w:val="20"/>
        </w:rPr>
        <w:lastRenderedPageBreak/>
        <w:t>Nominations for the 201</w:t>
      </w:r>
      <w:r w:rsidR="00903981">
        <w:rPr>
          <w:sz w:val="20"/>
          <w:szCs w:val="20"/>
        </w:rPr>
        <w:t>9</w:t>
      </w:r>
      <w:r w:rsidRPr="009431EE">
        <w:rPr>
          <w:sz w:val="20"/>
          <w:szCs w:val="20"/>
        </w:rPr>
        <w:t xml:space="preserve"> award are due by </w:t>
      </w:r>
      <w:r w:rsidR="00281604">
        <w:rPr>
          <w:sz w:val="20"/>
          <w:szCs w:val="20"/>
          <w:u w:val="single"/>
        </w:rPr>
        <w:t>November 28</w:t>
      </w:r>
      <w:r w:rsidRPr="009431EE">
        <w:rPr>
          <w:sz w:val="20"/>
          <w:szCs w:val="20"/>
          <w:u w:val="single"/>
        </w:rPr>
        <w:t>, 201</w:t>
      </w:r>
      <w:r w:rsidR="00903981">
        <w:rPr>
          <w:sz w:val="20"/>
          <w:szCs w:val="20"/>
          <w:u w:val="single"/>
        </w:rPr>
        <w:t>8</w:t>
      </w:r>
      <w:r w:rsidRPr="009431EE">
        <w:rPr>
          <w:sz w:val="20"/>
          <w:szCs w:val="20"/>
        </w:rPr>
        <w:t>. The 201</w:t>
      </w:r>
      <w:r w:rsidR="00903981">
        <w:rPr>
          <w:sz w:val="20"/>
          <w:szCs w:val="20"/>
        </w:rPr>
        <w:t>9</w:t>
      </w:r>
      <w:r w:rsidRPr="009431EE">
        <w:rPr>
          <w:sz w:val="20"/>
          <w:szCs w:val="20"/>
        </w:rPr>
        <w:t xml:space="preserve"> Robert O. Dawson Visionary Leadership Award will be presented at the 3</w:t>
      </w:r>
      <w:r w:rsidR="00903981">
        <w:rPr>
          <w:sz w:val="20"/>
          <w:szCs w:val="20"/>
        </w:rPr>
        <w:t>2</w:t>
      </w:r>
      <w:r w:rsidR="00903981" w:rsidRPr="00903981">
        <w:rPr>
          <w:sz w:val="20"/>
          <w:szCs w:val="20"/>
          <w:vertAlign w:val="superscript"/>
        </w:rPr>
        <w:t>nd</w:t>
      </w:r>
      <w:r w:rsidR="00903981">
        <w:rPr>
          <w:sz w:val="20"/>
          <w:szCs w:val="20"/>
        </w:rPr>
        <w:t xml:space="preserve"> </w:t>
      </w:r>
      <w:r w:rsidRPr="009431EE">
        <w:rPr>
          <w:sz w:val="20"/>
          <w:szCs w:val="20"/>
        </w:rPr>
        <w:t xml:space="preserve">Annual Robert O. Dawson Juvenile Law Seminar, which will be held at the </w:t>
      </w:r>
      <w:r w:rsidR="00903981">
        <w:rPr>
          <w:sz w:val="20"/>
          <w:szCs w:val="20"/>
        </w:rPr>
        <w:t>DoubleTree by Hilton Hotel in Austin, Texas, February 24 through 27, 2019</w:t>
      </w:r>
      <w:r w:rsidRPr="009431EE">
        <w:rPr>
          <w:sz w:val="20"/>
          <w:szCs w:val="20"/>
        </w:rPr>
        <w:t>.</w:t>
      </w:r>
    </w:p>
    <w:p w:rsidR="00ED6BFA" w:rsidRPr="009431EE" w:rsidRDefault="00ED6BFA" w:rsidP="0069584B">
      <w:pPr>
        <w:spacing w:after="0" w:line="240" w:lineRule="auto"/>
        <w:contextualSpacing/>
        <w:rPr>
          <w:sz w:val="20"/>
          <w:szCs w:val="20"/>
        </w:rPr>
      </w:pPr>
    </w:p>
    <w:p w:rsidR="00D56ECB" w:rsidRPr="009431EE" w:rsidRDefault="007F416C" w:rsidP="0069584B">
      <w:pPr>
        <w:spacing w:after="0" w:line="240" w:lineRule="auto"/>
        <w:contextualSpacing/>
        <w:rPr>
          <w:sz w:val="20"/>
          <w:szCs w:val="20"/>
        </w:rPr>
      </w:pPr>
      <w:r w:rsidRPr="009431EE">
        <w:rPr>
          <w:sz w:val="20"/>
          <w:szCs w:val="20"/>
        </w:rPr>
        <w:t xml:space="preserve">To nominate an individual for consideration, please submit the Robert O. Dawson Visionary Leadership Award Nomination Form </w:t>
      </w:r>
      <w:r w:rsidR="00D91CB8" w:rsidRPr="009431EE">
        <w:rPr>
          <w:sz w:val="20"/>
          <w:szCs w:val="20"/>
        </w:rPr>
        <w:t xml:space="preserve">to </w:t>
      </w:r>
      <w:hyperlink r:id="rId10" w:history="1">
        <w:r w:rsidR="00A666DC" w:rsidRPr="009431EE">
          <w:rPr>
            <w:rStyle w:val="Hyperlink"/>
            <w:sz w:val="20"/>
            <w:szCs w:val="20"/>
          </w:rPr>
          <w:t>wcox@epcounty.com</w:t>
        </w:r>
      </w:hyperlink>
      <w:r w:rsidR="00495B99" w:rsidRPr="009431EE">
        <w:rPr>
          <w:sz w:val="20"/>
          <w:szCs w:val="20"/>
        </w:rPr>
        <w:t xml:space="preserve">, on or before </w:t>
      </w:r>
      <w:r w:rsidR="00281604">
        <w:rPr>
          <w:sz w:val="20"/>
          <w:szCs w:val="20"/>
        </w:rPr>
        <w:t>November 28</w:t>
      </w:r>
      <w:r w:rsidR="00D91CB8" w:rsidRPr="009431EE">
        <w:rPr>
          <w:sz w:val="20"/>
          <w:szCs w:val="20"/>
        </w:rPr>
        <w:t>, 201</w:t>
      </w:r>
      <w:r w:rsidR="00903981">
        <w:rPr>
          <w:sz w:val="20"/>
          <w:szCs w:val="20"/>
        </w:rPr>
        <w:t>8</w:t>
      </w:r>
      <w:r w:rsidR="00D91CB8" w:rsidRPr="009431EE">
        <w:rPr>
          <w:sz w:val="20"/>
          <w:szCs w:val="20"/>
        </w:rPr>
        <w:t>.</w:t>
      </w:r>
    </w:p>
    <w:p w:rsidR="00D56ECB" w:rsidRPr="009431EE" w:rsidRDefault="00D56ECB" w:rsidP="0069584B">
      <w:pPr>
        <w:spacing w:after="0" w:line="240" w:lineRule="auto"/>
        <w:rPr>
          <w:sz w:val="20"/>
          <w:szCs w:val="20"/>
        </w:rPr>
      </w:pPr>
      <w:r w:rsidRPr="009431EE">
        <w:rPr>
          <w:sz w:val="20"/>
          <w:szCs w:val="20"/>
        </w:rPr>
        <w:br w:type="page"/>
      </w:r>
    </w:p>
    <w:p w:rsidR="003C601F" w:rsidRDefault="003C601F" w:rsidP="00ED6BFA">
      <w:pPr>
        <w:spacing w:after="0" w:line="240" w:lineRule="auto"/>
        <w:contextualSpacing/>
        <w:jc w:val="center"/>
        <w:rPr>
          <w:b/>
          <w:sz w:val="28"/>
          <w:szCs w:val="28"/>
        </w:rPr>
      </w:pPr>
      <w:r>
        <w:rPr>
          <w:noProof/>
          <w:color w:val="0000FF"/>
        </w:rPr>
        <w:lastRenderedPageBreak/>
        <w:drawing>
          <wp:anchor distT="0" distB="0" distL="114300" distR="114300" simplePos="0" relativeHeight="251660288" behindDoc="0" locked="0" layoutInCell="1" allowOverlap="1" wp14:anchorId="1F5B0014" wp14:editId="011ED237">
            <wp:simplePos x="0" y="0"/>
            <wp:positionH relativeFrom="column">
              <wp:posOffset>2095500</wp:posOffset>
            </wp:positionH>
            <wp:positionV relativeFrom="paragraph">
              <wp:posOffset>-290689</wp:posOffset>
            </wp:positionV>
            <wp:extent cx="2095500" cy="1435735"/>
            <wp:effectExtent l="19050" t="19050" r="19050" b="12065"/>
            <wp:wrapNone/>
            <wp:docPr id="2" name="Picture 2" descr="Image result for visionary leadership scales of justi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visionary leadership scales of justice">
                      <a:hlinkClick r:id="rId7"/>
                    </pic:cNvPr>
                    <pic:cNvPicPr>
                      <a:picLocks noChangeAspect="1" noChangeArrowheads="1"/>
                    </pic:cNvPicPr>
                  </pic:nvPicPr>
                  <pic:blipFill>
                    <a:blip r:embed="rId8">
                      <a:grayscl/>
                      <a:extLst>
                        <a:ext uri="{BEBA8EAE-BF5A-486C-A8C5-ECC9F3942E4B}">
                          <a14:imgProps xmlns:a14="http://schemas.microsoft.com/office/drawing/2010/main">
                            <a14:imgLayer r:embed="rId9">
                              <a14:imgEffect>
                                <a14:artisticPencilGrayscale/>
                              </a14:imgEffect>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095500" cy="143573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3C601F" w:rsidRDefault="003C601F" w:rsidP="00ED6BFA">
      <w:pPr>
        <w:spacing w:after="0" w:line="240" w:lineRule="auto"/>
        <w:contextualSpacing/>
        <w:jc w:val="center"/>
        <w:rPr>
          <w:b/>
          <w:sz w:val="28"/>
          <w:szCs w:val="28"/>
        </w:rPr>
      </w:pPr>
    </w:p>
    <w:p w:rsidR="003C601F" w:rsidRDefault="003C601F" w:rsidP="00ED6BFA">
      <w:pPr>
        <w:spacing w:after="0" w:line="240" w:lineRule="auto"/>
        <w:contextualSpacing/>
        <w:jc w:val="center"/>
        <w:rPr>
          <w:b/>
          <w:sz w:val="28"/>
          <w:szCs w:val="28"/>
        </w:rPr>
      </w:pPr>
    </w:p>
    <w:p w:rsidR="003C601F" w:rsidRDefault="003C601F" w:rsidP="00ED6BFA">
      <w:pPr>
        <w:spacing w:after="0" w:line="240" w:lineRule="auto"/>
        <w:contextualSpacing/>
        <w:jc w:val="center"/>
        <w:rPr>
          <w:b/>
          <w:sz w:val="28"/>
          <w:szCs w:val="28"/>
        </w:rPr>
      </w:pPr>
    </w:p>
    <w:p w:rsidR="003C601F" w:rsidRDefault="003C601F" w:rsidP="00ED6BFA">
      <w:pPr>
        <w:spacing w:after="0" w:line="240" w:lineRule="auto"/>
        <w:contextualSpacing/>
        <w:jc w:val="center"/>
        <w:rPr>
          <w:b/>
          <w:sz w:val="28"/>
          <w:szCs w:val="28"/>
        </w:rPr>
      </w:pPr>
    </w:p>
    <w:p w:rsidR="003C601F" w:rsidRDefault="003C601F" w:rsidP="00ED6BFA">
      <w:pPr>
        <w:spacing w:after="0" w:line="240" w:lineRule="auto"/>
        <w:contextualSpacing/>
        <w:jc w:val="center"/>
        <w:rPr>
          <w:b/>
          <w:sz w:val="28"/>
          <w:szCs w:val="28"/>
        </w:rPr>
      </w:pPr>
    </w:p>
    <w:p w:rsidR="00ED6BFA" w:rsidRPr="009431EE" w:rsidRDefault="00ED6BFA" w:rsidP="00ED6BFA">
      <w:pPr>
        <w:spacing w:after="0" w:line="240" w:lineRule="auto"/>
        <w:contextualSpacing/>
        <w:jc w:val="center"/>
        <w:rPr>
          <w:b/>
          <w:sz w:val="28"/>
          <w:szCs w:val="28"/>
        </w:rPr>
      </w:pPr>
      <w:r w:rsidRPr="009431EE">
        <w:rPr>
          <w:b/>
          <w:sz w:val="28"/>
          <w:szCs w:val="28"/>
        </w:rPr>
        <w:t>Robert O. Dawson</w:t>
      </w:r>
    </w:p>
    <w:p w:rsidR="00ED6BFA" w:rsidRPr="009431EE" w:rsidRDefault="00ED6BFA" w:rsidP="00ED6BFA">
      <w:pPr>
        <w:spacing w:after="0" w:line="240" w:lineRule="auto"/>
        <w:contextualSpacing/>
        <w:jc w:val="center"/>
        <w:rPr>
          <w:b/>
          <w:caps/>
          <w:sz w:val="36"/>
          <w:szCs w:val="36"/>
        </w:rPr>
      </w:pPr>
      <w:r w:rsidRPr="009431EE">
        <w:rPr>
          <w:b/>
          <w:caps/>
          <w:sz w:val="36"/>
          <w:szCs w:val="36"/>
        </w:rPr>
        <w:t>Visionary Leadership Award</w:t>
      </w:r>
    </w:p>
    <w:p w:rsidR="00ED6BFA" w:rsidRPr="009431EE" w:rsidRDefault="00ED6BFA" w:rsidP="00ED6BFA">
      <w:pPr>
        <w:spacing w:after="0" w:line="240" w:lineRule="auto"/>
        <w:contextualSpacing/>
        <w:jc w:val="center"/>
        <w:rPr>
          <w:i/>
        </w:rPr>
      </w:pPr>
      <w:r w:rsidRPr="009431EE">
        <w:rPr>
          <w:i/>
        </w:rPr>
        <w:t>Sponsored by the Juvenile Law Section</w:t>
      </w:r>
    </w:p>
    <w:p w:rsidR="00ED6BFA" w:rsidRPr="009431EE" w:rsidRDefault="00ED6BFA" w:rsidP="00ED6BFA">
      <w:pPr>
        <w:spacing w:after="0" w:line="240" w:lineRule="auto"/>
        <w:contextualSpacing/>
        <w:jc w:val="center"/>
        <w:rPr>
          <w:i/>
        </w:rPr>
      </w:pPr>
      <w:r w:rsidRPr="009431EE">
        <w:rPr>
          <w:i/>
        </w:rPr>
        <w:t>Awarded Annually</w:t>
      </w:r>
    </w:p>
    <w:p w:rsidR="00ED6BFA" w:rsidRPr="009431EE" w:rsidRDefault="00ED6BFA" w:rsidP="0069584B">
      <w:pPr>
        <w:spacing w:after="0" w:line="240" w:lineRule="auto"/>
        <w:contextualSpacing/>
        <w:jc w:val="center"/>
        <w:rPr>
          <w:i/>
        </w:rPr>
      </w:pPr>
    </w:p>
    <w:p w:rsidR="00495B99" w:rsidRPr="009431EE" w:rsidRDefault="009431EE" w:rsidP="0069584B">
      <w:pPr>
        <w:spacing w:after="0" w:line="240" w:lineRule="auto"/>
        <w:contextualSpacing/>
        <w:jc w:val="center"/>
        <w:rPr>
          <w:b/>
          <w:sz w:val="28"/>
          <w:szCs w:val="28"/>
        </w:rPr>
      </w:pPr>
      <w:r w:rsidRPr="009431EE">
        <w:rPr>
          <w:b/>
          <w:sz w:val="28"/>
          <w:szCs w:val="28"/>
        </w:rPr>
        <w:t xml:space="preserve">Call </w:t>
      </w:r>
      <w:r>
        <w:rPr>
          <w:b/>
          <w:sz w:val="28"/>
          <w:szCs w:val="28"/>
        </w:rPr>
        <w:t>f</w:t>
      </w:r>
      <w:r w:rsidRPr="009431EE">
        <w:rPr>
          <w:b/>
          <w:sz w:val="28"/>
          <w:szCs w:val="28"/>
        </w:rPr>
        <w:t>or Nominations</w:t>
      </w:r>
      <w:r w:rsidR="00903981">
        <w:rPr>
          <w:b/>
          <w:sz w:val="28"/>
          <w:szCs w:val="28"/>
        </w:rPr>
        <w:t xml:space="preserve"> - 2019</w:t>
      </w:r>
    </w:p>
    <w:p w:rsidR="00495B99" w:rsidRDefault="00495B99" w:rsidP="00F04A78">
      <w:pPr>
        <w:spacing w:after="0" w:line="240" w:lineRule="auto"/>
        <w:rPr>
          <w:sz w:val="20"/>
          <w:szCs w:val="20"/>
        </w:rPr>
      </w:pPr>
    </w:p>
    <w:p w:rsidR="00F04A78" w:rsidRPr="009431EE" w:rsidRDefault="00F04A78" w:rsidP="00F04A78">
      <w:pPr>
        <w:spacing w:after="0" w:line="240" w:lineRule="auto"/>
        <w:contextualSpacing/>
        <w:rPr>
          <w:sz w:val="20"/>
          <w:szCs w:val="20"/>
        </w:rPr>
      </w:pPr>
      <w:r w:rsidRPr="009431EE">
        <w:rPr>
          <w:sz w:val="20"/>
          <w:szCs w:val="20"/>
        </w:rPr>
        <w:t>This award goes to an individual who has unselfishly devoted time to the cause of juvenile justice in Texas. Persons deserving nomination are those who advocate for justice for</w:t>
      </w:r>
      <w:r w:rsidR="00903981">
        <w:rPr>
          <w:sz w:val="20"/>
          <w:szCs w:val="20"/>
        </w:rPr>
        <w:t xml:space="preserve"> juveniles in</w:t>
      </w:r>
      <w:r w:rsidRPr="009431EE">
        <w:rPr>
          <w:sz w:val="20"/>
          <w:szCs w:val="20"/>
        </w:rPr>
        <w:t xml:space="preserve"> Texas; those who promote legislation advancing the juvenile justice system in the state; </w:t>
      </w:r>
      <w:r w:rsidR="00903981">
        <w:rPr>
          <w:sz w:val="20"/>
          <w:szCs w:val="20"/>
        </w:rPr>
        <w:t>and</w:t>
      </w:r>
      <w:r w:rsidRPr="009431EE">
        <w:rPr>
          <w:sz w:val="20"/>
          <w:szCs w:val="20"/>
        </w:rPr>
        <w:t xml:space="preserve"> those who advance the development</w:t>
      </w:r>
      <w:r w:rsidR="00903981">
        <w:rPr>
          <w:sz w:val="20"/>
          <w:szCs w:val="20"/>
        </w:rPr>
        <w:t xml:space="preserve"> </w:t>
      </w:r>
      <w:r w:rsidRPr="009431EE">
        <w:rPr>
          <w:sz w:val="20"/>
          <w:szCs w:val="20"/>
        </w:rPr>
        <w:t xml:space="preserve">or expansion of juvenile justice programs, funding, or access to other innovative options or approaches designed to improve the State's juvenile justice system and benefit the youth it serves. Nominees may include employees of public, private, or non-profit organizations, elected or appointed officials, or private citizens. </w:t>
      </w:r>
    </w:p>
    <w:p w:rsidR="00F04A78" w:rsidRPr="009431EE" w:rsidRDefault="00F04A78" w:rsidP="00F04A78">
      <w:pPr>
        <w:spacing w:after="0" w:line="240" w:lineRule="auto"/>
        <w:contextualSpacing/>
        <w:rPr>
          <w:sz w:val="20"/>
          <w:szCs w:val="20"/>
        </w:rPr>
      </w:pPr>
      <w:r w:rsidRPr="009431EE">
        <w:rPr>
          <w:sz w:val="20"/>
          <w:szCs w:val="20"/>
        </w:rPr>
        <w:t xml:space="preserve"> </w:t>
      </w:r>
    </w:p>
    <w:p w:rsidR="00ED6BFA" w:rsidRPr="009431EE" w:rsidRDefault="00ED6BFA" w:rsidP="00ED6BFA">
      <w:pPr>
        <w:spacing w:after="0" w:line="240" w:lineRule="auto"/>
        <w:rPr>
          <w:b/>
          <w:sz w:val="24"/>
          <w:szCs w:val="24"/>
        </w:rPr>
      </w:pPr>
      <w:r w:rsidRPr="009431EE">
        <w:rPr>
          <w:b/>
          <w:sz w:val="24"/>
          <w:szCs w:val="24"/>
        </w:rPr>
        <w:t>Who is submitting this nomination?</w:t>
      </w:r>
    </w:p>
    <w:p w:rsidR="00ED6BFA" w:rsidRPr="009431EE" w:rsidRDefault="00ED6BFA" w:rsidP="00ED6BFA">
      <w:pPr>
        <w:spacing w:after="0" w:line="240" w:lineRule="auto"/>
        <w:rPr>
          <w:sz w:val="20"/>
          <w:szCs w:val="20"/>
        </w:rPr>
      </w:pPr>
    </w:p>
    <w:p w:rsidR="00ED6BFA" w:rsidRPr="009431EE" w:rsidRDefault="00ED6BFA" w:rsidP="00ED6BFA">
      <w:pPr>
        <w:pBdr>
          <w:bottom w:val="single" w:sz="4" w:space="1" w:color="auto"/>
        </w:pBdr>
        <w:tabs>
          <w:tab w:val="left" w:pos="1260"/>
        </w:tabs>
        <w:spacing w:after="0" w:line="240" w:lineRule="auto"/>
        <w:rPr>
          <w:sz w:val="20"/>
          <w:szCs w:val="20"/>
        </w:rPr>
      </w:pPr>
      <w:r w:rsidRPr="009431EE">
        <w:rPr>
          <w:sz w:val="20"/>
          <w:szCs w:val="20"/>
        </w:rPr>
        <w:t>Name:</w:t>
      </w:r>
      <w:r w:rsidRPr="009431EE">
        <w:rPr>
          <w:sz w:val="20"/>
          <w:szCs w:val="20"/>
        </w:rPr>
        <w:tab/>
      </w:r>
      <w:r w:rsidRPr="009431EE">
        <w:rPr>
          <w:sz w:val="20"/>
          <w:szCs w:val="20"/>
        </w:rPr>
        <w:fldChar w:fldCharType="begin">
          <w:ffData>
            <w:name w:val="Text1"/>
            <w:enabled/>
            <w:calcOnExit w:val="0"/>
            <w:textInput/>
          </w:ffData>
        </w:fldChar>
      </w:r>
      <w:bookmarkStart w:id="1" w:name="Text1"/>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bookmarkEnd w:id="1"/>
    </w:p>
    <w:p w:rsidR="00ED6BFA" w:rsidRPr="009431EE" w:rsidRDefault="00ED6BFA" w:rsidP="00ED6BFA">
      <w:pPr>
        <w:tabs>
          <w:tab w:val="left" w:pos="1260"/>
        </w:tabs>
        <w:spacing w:after="0" w:line="240" w:lineRule="auto"/>
        <w:rPr>
          <w:sz w:val="20"/>
          <w:szCs w:val="20"/>
        </w:rPr>
      </w:pPr>
    </w:p>
    <w:p w:rsidR="00ED6BFA" w:rsidRPr="009431EE" w:rsidRDefault="00ED6BFA" w:rsidP="00ED6BFA">
      <w:pPr>
        <w:pBdr>
          <w:bottom w:val="single" w:sz="4" w:space="1" w:color="auto"/>
        </w:pBdr>
        <w:tabs>
          <w:tab w:val="left" w:pos="1260"/>
          <w:tab w:val="left" w:pos="4320"/>
        </w:tabs>
        <w:spacing w:after="0" w:line="240" w:lineRule="auto"/>
        <w:rPr>
          <w:sz w:val="20"/>
          <w:szCs w:val="20"/>
        </w:rPr>
      </w:pPr>
      <w:r w:rsidRPr="009431EE">
        <w:rPr>
          <w:sz w:val="20"/>
          <w:szCs w:val="20"/>
        </w:rPr>
        <w:t>Phone:</w:t>
      </w:r>
      <w:r w:rsidRPr="009431EE">
        <w:rPr>
          <w:sz w:val="20"/>
          <w:szCs w:val="20"/>
        </w:rPr>
        <w:tab/>
      </w:r>
      <w:r w:rsidRPr="009431EE">
        <w:rPr>
          <w:sz w:val="20"/>
          <w:szCs w:val="20"/>
        </w:rPr>
        <w:fldChar w:fldCharType="begin">
          <w:ffData>
            <w:name w:val="Text4"/>
            <w:enabled/>
            <w:calcOnExit w:val="0"/>
            <w:textInput/>
          </w:ffData>
        </w:fldChar>
      </w:r>
      <w:bookmarkStart w:id="2" w:name="Text4"/>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bookmarkEnd w:id="2"/>
      <w:r w:rsidRPr="009431EE">
        <w:rPr>
          <w:sz w:val="20"/>
          <w:szCs w:val="20"/>
        </w:rPr>
        <w:tab/>
        <w:t xml:space="preserve">E-mail: </w:t>
      </w:r>
      <w:r w:rsidRPr="009431EE">
        <w:rPr>
          <w:sz w:val="20"/>
          <w:szCs w:val="20"/>
        </w:rPr>
        <w:fldChar w:fldCharType="begin">
          <w:ffData>
            <w:name w:val="Text5"/>
            <w:enabled/>
            <w:calcOnExit w:val="0"/>
            <w:textInput/>
          </w:ffData>
        </w:fldChar>
      </w:r>
      <w:bookmarkStart w:id="3" w:name="Text5"/>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bookmarkEnd w:id="3"/>
    </w:p>
    <w:p w:rsidR="00ED6BFA" w:rsidRPr="009431EE" w:rsidRDefault="00ED6BFA" w:rsidP="00ED6BFA">
      <w:pPr>
        <w:tabs>
          <w:tab w:val="left" w:pos="1260"/>
        </w:tabs>
        <w:spacing w:after="0" w:line="240" w:lineRule="auto"/>
        <w:rPr>
          <w:sz w:val="20"/>
          <w:szCs w:val="20"/>
        </w:rPr>
      </w:pPr>
    </w:p>
    <w:p w:rsidR="00ED6BFA" w:rsidRPr="009431EE" w:rsidRDefault="00ED6BFA" w:rsidP="00ED6BFA">
      <w:pPr>
        <w:pBdr>
          <w:bottom w:val="single" w:sz="4" w:space="1" w:color="auto"/>
        </w:pBdr>
        <w:tabs>
          <w:tab w:val="left" w:pos="1260"/>
        </w:tabs>
        <w:spacing w:after="0" w:line="240" w:lineRule="auto"/>
        <w:rPr>
          <w:sz w:val="20"/>
          <w:szCs w:val="20"/>
        </w:rPr>
      </w:pPr>
      <w:r w:rsidRPr="009431EE">
        <w:rPr>
          <w:sz w:val="20"/>
          <w:szCs w:val="20"/>
        </w:rPr>
        <w:t xml:space="preserve">Organizational Affiliation: </w:t>
      </w:r>
      <w:r w:rsidRPr="009431EE">
        <w:rPr>
          <w:sz w:val="20"/>
          <w:szCs w:val="20"/>
        </w:rPr>
        <w:fldChar w:fldCharType="begin">
          <w:ffData>
            <w:name w:val="Text6"/>
            <w:enabled/>
            <w:calcOnExit w:val="0"/>
            <w:textInput/>
          </w:ffData>
        </w:fldChar>
      </w:r>
      <w:bookmarkStart w:id="4" w:name="Text6"/>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bookmarkEnd w:id="4"/>
    </w:p>
    <w:p w:rsidR="00ED6BFA" w:rsidRPr="009431EE" w:rsidRDefault="00ED6BFA" w:rsidP="00ED6BFA">
      <w:pPr>
        <w:tabs>
          <w:tab w:val="left" w:pos="1260"/>
        </w:tabs>
        <w:spacing w:after="0" w:line="240" w:lineRule="auto"/>
        <w:rPr>
          <w:sz w:val="20"/>
          <w:szCs w:val="20"/>
        </w:rPr>
      </w:pPr>
    </w:p>
    <w:p w:rsidR="00495B99" w:rsidRPr="009431EE" w:rsidRDefault="00495B99" w:rsidP="0069584B">
      <w:pPr>
        <w:spacing w:after="0" w:line="240" w:lineRule="auto"/>
        <w:jc w:val="center"/>
        <w:rPr>
          <w:sz w:val="4"/>
          <w:szCs w:val="4"/>
        </w:rPr>
      </w:pPr>
    </w:p>
    <w:p w:rsidR="00ED6BFA" w:rsidRPr="009431EE" w:rsidRDefault="00ED6BFA" w:rsidP="00ED6BFA">
      <w:pPr>
        <w:spacing w:after="0" w:line="240" w:lineRule="auto"/>
        <w:rPr>
          <w:b/>
          <w:sz w:val="24"/>
          <w:szCs w:val="24"/>
        </w:rPr>
      </w:pPr>
      <w:r w:rsidRPr="009431EE">
        <w:rPr>
          <w:b/>
          <w:sz w:val="24"/>
          <w:szCs w:val="24"/>
        </w:rPr>
        <w:t>Who are you nominating?</w:t>
      </w:r>
    </w:p>
    <w:p w:rsidR="00ED6BFA" w:rsidRPr="009431EE" w:rsidRDefault="00ED6BFA" w:rsidP="00ED6BFA">
      <w:pPr>
        <w:spacing w:after="0" w:line="240" w:lineRule="auto"/>
        <w:rPr>
          <w:b/>
          <w:smallCaps/>
          <w:sz w:val="20"/>
          <w:szCs w:val="20"/>
        </w:rPr>
      </w:pPr>
    </w:p>
    <w:p w:rsidR="00ED6BFA" w:rsidRPr="009431EE" w:rsidRDefault="00ED6BFA" w:rsidP="00ED6BFA">
      <w:pPr>
        <w:pBdr>
          <w:bottom w:val="single" w:sz="4" w:space="1" w:color="auto"/>
        </w:pBdr>
        <w:tabs>
          <w:tab w:val="left" w:pos="1260"/>
        </w:tabs>
        <w:spacing w:after="0" w:line="240" w:lineRule="auto"/>
        <w:rPr>
          <w:sz w:val="20"/>
          <w:szCs w:val="20"/>
        </w:rPr>
      </w:pPr>
      <w:r w:rsidRPr="009431EE">
        <w:rPr>
          <w:sz w:val="20"/>
          <w:szCs w:val="20"/>
        </w:rPr>
        <w:t>Nominee:</w:t>
      </w:r>
      <w:r w:rsidRPr="009431EE">
        <w:rPr>
          <w:sz w:val="20"/>
          <w:szCs w:val="20"/>
        </w:rPr>
        <w:tab/>
      </w:r>
      <w:r w:rsidRPr="009431EE">
        <w:rPr>
          <w:sz w:val="20"/>
          <w:szCs w:val="20"/>
        </w:rPr>
        <w:fldChar w:fldCharType="begin">
          <w:ffData>
            <w:name w:val="Text1"/>
            <w:enabled/>
            <w:calcOnExit w:val="0"/>
            <w:textInput/>
          </w:ffData>
        </w:fldChar>
      </w:r>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p>
    <w:p w:rsidR="00ED6BFA" w:rsidRPr="009431EE" w:rsidRDefault="00ED6BFA" w:rsidP="00ED6BFA">
      <w:pPr>
        <w:tabs>
          <w:tab w:val="left" w:pos="1260"/>
        </w:tabs>
        <w:spacing w:after="0" w:line="240" w:lineRule="auto"/>
        <w:rPr>
          <w:sz w:val="20"/>
          <w:szCs w:val="20"/>
        </w:rPr>
      </w:pPr>
    </w:p>
    <w:p w:rsidR="00ED6BFA" w:rsidRPr="009431EE" w:rsidRDefault="00ED6BFA" w:rsidP="00ED6BFA">
      <w:pPr>
        <w:pBdr>
          <w:bottom w:val="single" w:sz="4" w:space="1" w:color="auto"/>
        </w:pBdr>
        <w:tabs>
          <w:tab w:val="left" w:pos="1260"/>
          <w:tab w:val="left" w:pos="4320"/>
        </w:tabs>
        <w:spacing w:after="0" w:line="240" w:lineRule="auto"/>
        <w:rPr>
          <w:sz w:val="20"/>
          <w:szCs w:val="20"/>
        </w:rPr>
      </w:pPr>
      <w:r w:rsidRPr="009431EE">
        <w:rPr>
          <w:sz w:val="20"/>
          <w:szCs w:val="20"/>
        </w:rPr>
        <w:t>Phone:</w:t>
      </w:r>
      <w:r w:rsidRPr="009431EE">
        <w:rPr>
          <w:sz w:val="20"/>
          <w:szCs w:val="20"/>
        </w:rPr>
        <w:tab/>
      </w:r>
      <w:r w:rsidRPr="009431EE">
        <w:rPr>
          <w:sz w:val="20"/>
          <w:szCs w:val="20"/>
        </w:rPr>
        <w:fldChar w:fldCharType="begin">
          <w:ffData>
            <w:name w:val="Text4"/>
            <w:enabled/>
            <w:calcOnExit w:val="0"/>
            <w:textInput/>
          </w:ffData>
        </w:fldChar>
      </w:r>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r w:rsidRPr="009431EE">
        <w:rPr>
          <w:sz w:val="20"/>
          <w:szCs w:val="20"/>
        </w:rPr>
        <w:tab/>
        <w:t xml:space="preserve">E-mail: </w:t>
      </w:r>
      <w:r w:rsidRPr="009431EE">
        <w:rPr>
          <w:sz w:val="20"/>
          <w:szCs w:val="20"/>
        </w:rPr>
        <w:fldChar w:fldCharType="begin">
          <w:ffData>
            <w:name w:val="Text5"/>
            <w:enabled/>
            <w:calcOnExit w:val="0"/>
            <w:textInput/>
          </w:ffData>
        </w:fldChar>
      </w:r>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p>
    <w:p w:rsidR="00ED6BFA" w:rsidRPr="009431EE" w:rsidRDefault="00ED6BFA" w:rsidP="00ED6BFA">
      <w:pPr>
        <w:tabs>
          <w:tab w:val="left" w:pos="1260"/>
        </w:tabs>
        <w:spacing w:after="0" w:line="240" w:lineRule="auto"/>
        <w:rPr>
          <w:sz w:val="20"/>
          <w:szCs w:val="20"/>
        </w:rPr>
      </w:pPr>
    </w:p>
    <w:p w:rsidR="00ED6BFA" w:rsidRPr="009431EE" w:rsidRDefault="00ED6BFA" w:rsidP="00ED6BFA">
      <w:pPr>
        <w:pBdr>
          <w:bottom w:val="single" w:sz="4" w:space="1" w:color="auto"/>
        </w:pBdr>
        <w:tabs>
          <w:tab w:val="left" w:pos="1260"/>
        </w:tabs>
        <w:spacing w:after="0" w:line="240" w:lineRule="auto"/>
        <w:rPr>
          <w:sz w:val="20"/>
          <w:szCs w:val="20"/>
        </w:rPr>
      </w:pPr>
      <w:r w:rsidRPr="009431EE">
        <w:rPr>
          <w:sz w:val="20"/>
          <w:szCs w:val="20"/>
        </w:rPr>
        <w:t xml:space="preserve">Organizational Affiliation: </w:t>
      </w:r>
      <w:r w:rsidRPr="009431EE">
        <w:rPr>
          <w:sz w:val="20"/>
          <w:szCs w:val="20"/>
        </w:rPr>
        <w:fldChar w:fldCharType="begin">
          <w:ffData>
            <w:name w:val="Text6"/>
            <w:enabled/>
            <w:calcOnExit w:val="0"/>
            <w:textInput/>
          </w:ffData>
        </w:fldChar>
      </w:r>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p>
    <w:p w:rsidR="00ED6BFA" w:rsidRPr="009431EE" w:rsidRDefault="00ED6BFA" w:rsidP="009431EE">
      <w:pPr>
        <w:spacing w:after="0" w:line="240" w:lineRule="auto"/>
        <w:jc w:val="both"/>
        <w:rPr>
          <w:b/>
          <w:sz w:val="20"/>
          <w:szCs w:val="20"/>
        </w:rPr>
      </w:pPr>
    </w:p>
    <w:p w:rsidR="00ED6BFA" w:rsidRPr="009431EE" w:rsidRDefault="00ED6BFA" w:rsidP="00ED6BFA">
      <w:pPr>
        <w:spacing w:after="0" w:line="240" w:lineRule="auto"/>
        <w:rPr>
          <w:sz w:val="20"/>
          <w:szCs w:val="20"/>
        </w:rPr>
      </w:pPr>
      <w:r w:rsidRPr="009431EE">
        <w:rPr>
          <w:b/>
          <w:sz w:val="20"/>
          <w:szCs w:val="20"/>
        </w:rPr>
        <w:lastRenderedPageBreak/>
        <w:t xml:space="preserve">Description: </w:t>
      </w:r>
      <w:r w:rsidRPr="009431EE">
        <w:rPr>
          <w:sz w:val="20"/>
          <w:szCs w:val="20"/>
        </w:rPr>
        <w:t xml:space="preserve">In 500 words or less, please describe how </w:t>
      </w:r>
      <w:r w:rsidR="0073421B">
        <w:rPr>
          <w:sz w:val="20"/>
          <w:szCs w:val="20"/>
        </w:rPr>
        <w:t>the person you are nominating</w:t>
      </w:r>
      <w:r w:rsidRPr="009431EE">
        <w:rPr>
          <w:sz w:val="20"/>
          <w:szCs w:val="20"/>
        </w:rPr>
        <w:t xml:space="preserve"> has advocated for the cause of justice for </w:t>
      </w:r>
      <w:r w:rsidR="0073421B">
        <w:rPr>
          <w:sz w:val="20"/>
          <w:szCs w:val="20"/>
        </w:rPr>
        <w:t xml:space="preserve">juvenile in </w:t>
      </w:r>
      <w:r w:rsidRPr="009431EE">
        <w:rPr>
          <w:sz w:val="20"/>
          <w:szCs w:val="20"/>
        </w:rPr>
        <w:t>Texas</w:t>
      </w:r>
      <w:r w:rsidR="0073421B">
        <w:rPr>
          <w:sz w:val="20"/>
          <w:szCs w:val="20"/>
        </w:rPr>
        <w:t>;</w:t>
      </w:r>
      <w:r w:rsidRPr="009431EE">
        <w:rPr>
          <w:sz w:val="20"/>
          <w:szCs w:val="20"/>
        </w:rPr>
        <w:t xml:space="preserve"> promoted legislation advanc</w:t>
      </w:r>
      <w:r w:rsidR="0073421B">
        <w:rPr>
          <w:sz w:val="20"/>
          <w:szCs w:val="20"/>
        </w:rPr>
        <w:t>ing</w:t>
      </w:r>
      <w:r w:rsidRPr="009431EE">
        <w:rPr>
          <w:sz w:val="20"/>
          <w:szCs w:val="20"/>
        </w:rPr>
        <w:t xml:space="preserve"> the juvenile justice system in the state</w:t>
      </w:r>
      <w:r w:rsidR="0073421B">
        <w:rPr>
          <w:sz w:val="20"/>
          <w:szCs w:val="20"/>
        </w:rPr>
        <w:t>;</w:t>
      </w:r>
      <w:r w:rsidRPr="009431EE">
        <w:rPr>
          <w:sz w:val="20"/>
          <w:szCs w:val="20"/>
        </w:rPr>
        <w:t xml:space="preserve"> or advanced the development or the expansion of juvenile justice programs, funding, or access to other innovative options or approaches designed to improve the State's juvenile justice system and benefit the youth it serves. In addition, you may attach up to </w:t>
      </w:r>
      <w:r w:rsidR="0073421B">
        <w:rPr>
          <w:sz w:val="20"/>
          <w:szCs w:val="20"/>
        </w:rPr>
        <w:t xml:space="preserve">two </w:t>
      </w:r>
      <w:r w:rsidRPr="009431EE">
        <w:rPr>
          <w:sz w:val="20"/>
          <w:szCs w:val="20"/>
        </w:rPr>
        <w:t>pages of supporting documentation (i.e., letters of recommendation, newspaper articles, awards, etc.).</w:t>
      </w:r>
    </w:p>
    <w:tbl>
      <w:tblPr>
        <w:tblStyle w:val="TableGrid"/>
        <w:tblW w:w="0" w:type="auto"/>
        <w:tblLook w:val="04A0" w:firstRow="1" w:lastRow="0" w:firstColumn="1" w:lastColumn="0" w:noHBand="0" w:noVBand="1"/>
      </w:tblPr>
      <w:tblGrid>
        <w:gridCol w:w="10152"/>
      </w:tblGrid>
      <w:tr w:rsidR="00F04A78" w:rsidTr="00F04A78">
        <w:trPr>
          <w:trHeight w:val="12230"/>
        </w:trPr>
        <w:tc>
          <w:tcPr>
            <w:tcW w:w="10152" w:type="dxa"/>
          </w:tcPr>
          <w:p w:rsidR="00F04A78" w:rsidRDefault="00F04A78" w:rsidP="00F04A78">
            <w:pPr>
              <w:rPr>
                <w:sz w:val="20"/>
                <w:szCs w:val="20"/>
              </w:rPr>
            </w:pPr>
          </w:p>
          <w:p w:rsidR="00F04A78" w:rsidRPr="009431EE" w:rsidRDefault="00F04A78" w:rsidP="00F04A78">
            <w:pPr>
              <w:rPr>
                <w:sz w:val="20"/>
                <w:szCs w:val="20"/>
              </w:rPr>
            </w:pPr>
            <w:r w:rsidRPr="009431EE">
              <w:rPr>
                <w:sz w:val="20"/>
                <w:szCs w:val="20"/>
              </w:rPr>
              <w:fldChar w:fldCharType="begin">
                <w:ffData>
                  <w:name w:val="Text13"/>
                  <w:enabled/>
                  <w:calcOnExit w:val="0"/>
                  <w:textInput/>
                </w:ffData>
              </w:fldChar>
            </w:r>
            <w:bookmarkStart w:id="5" w:name="Text13"/>
            <w:r w:rsidRPr="009431EE">
              <w:rPr>
                <w:sz w:val="20"/>
                <w:szCs w:val="20"/>
              </w:rPr>
              <w:instrText xml:space="preserve"> FORMTEXT </w:instrText>
            </w:r>
            <w:r w:rsidRPr="009431EE">
              <w:rPr>
                <w:sz w:val="20"/>
                <w:szCs w:val="20"/>
              </w:rPr>
            </w:r>
            <w:r w:rsidRPr="009431EE">
              <w:rPr>
                <w:sz w:val="20"/>
                <w:szCs w:val="20"/>
              </w:rPr>
              <w:fldChar w:fldCharType="separate"/>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t> </w:t>
            </w:r>
            <w:r w:rsidRPr="009431EE">
              <w:rPr>
                <w:sz w:val="20"/>
                <w:szCs w:val="20"/>
              </w:rPr>
              <w:fldChar w:fldCharType="end"/>
            </w:r>
            <w:bookmarkEnd w:id="5"/>
          </w:p>
          <w:p w:rsidR="00F04A78" w:rsidRDefault="00F04A78" w:rsidP="00F04A78">
            <w:pPr>
              <w:rPr>
                <w:sz w:val="20"/>
                <w:szCs w:val="20"/>
              </w:rPr>
            </w:pPr>
          </w:p>
        </w:tc>
      </w:tr>
    </w:tbl>
    <w:p w:rsidR="00ED6BFA" w:rsidRPr="009431EE" w:rsidRDefault="00ED6BFA" w:rsidP="00ED6BFA">
      <w:pPr>
        <w:spacing w:after="0" w:line="240" w:lineRule="auto"/>
        <w:jc w:val="center"/>
        <w:rPr>
          <w:sz w:val="20"/>
          <w:szCs w:val="20"/>
        </w:rPr>
      </w:pPr>
    </w:p>
    <w:p w:rsidR="00D56ECB" w:rsidRPr="009431EE" w:rsidRDefault="00D56ECB" w:rsidP="0069584B">
      <w:pPr>
        <w:spacing w:after="0" w:line="240" w:lineRule="auto"/>
        <w:contextualSpacing/>
        <w:jc w:val="center"/>
        <w:rPr>
          <w:b/>
        </w:rPr>
      </w:pPr>
      <w:r w:rsidRPr="009431EE">
        <w:rPr>
          <w:b/>
        </w:rPr>
        <w:t xml:space="preserve">DEADLINE FOR SUBMISSION: </w:t>
      </w:r>
      <w:r w:rsidR="00281604">
        <w:rPr>
          <w:b/>
        </w:rPr>
        <w:t>NOVEMBER 28</w:t>
      </w:r>
      <w:r w:rsidRPr="009431EE">
        <w:rPr>
          <w:b/>
        </w:rPr>
        <w:t>, 201</w:t>
      </w:r>
      <w:r w:rsidR="0073421B">
        <w:rPr>
          <w:b/>
        </w:rPr>
        <w:t>8</w:t>
      </w:r>
    </w:p>
    <w:p w:rsidR="00EA37FF" w:rsidRPr="009431EE" w:rsidRDefault="00ED6BFA" w:rsidP="0069584B">
      <w:pPr>
        <w:spacing w:after="0" w:line="240" w:lineRule="auto"/>
        <w:contextualSpacing/>
        <w:jc w:val="center"/>
        <w:rPr>
          <w:sz w:val="20"/>
          <w:szCs w:val="20"/>
        </w:rPr>
      </w:pPr>
      <w:r w:rsidRPr="009431EE">
        <w:rPr>
          <w:sz w:val="20"/>
          <w:szCs w:val="20"/>
        </w:rPr>
        <w:t>Send completed</w:t>
      </w:r>
      <w:r w:rsidR="00D56ECB" w:rsidRPr="009431EE">
        <w:rPr>
          <w:sz w:val="20"/>
          <w:szCs w:val="20"/>
        </w:rPr>
        <w:t xml:space="preserve"> nomination</w:t>
      </w:r>
      <w:r w:rsidRPr="009431EE">
        <w:rPr>
          <w:sz w:val="20"/>
          <w:szCs w:val="20"/>
        </w:rPr>
        <w:t xml:space="preserve"> to </w:t>
      </w:r>
      <w:hyperlink r:id="rId11" w:history="1">
        <w:r w:rsidR="009431EE" w:rsidRPr="009431EE">
          <w:rPr>
            <w:rStyle w:val="Hyperlink"/>
            <w:sz w:val="20"/>
            <w:szCs w:val="20"/>
          </w:rPr>
          <w:t>wcox@epcounty.com</w:t>
        </w:r>
      </w:hyperlink>
      <w:r w:rsidRPr="009431EE">
        <w:rPr>
          <w:sz w:val="20"/>
          <w:szCs w:val="20"/>
        </w:rPr>
        <w:t>.</w:t>
      </w:r>
    </w:p>
    <w:p w:rsidR="009431EE" w:rsidRPr="009431EE" w:rsidRDefault="009431EE" w:rsidP="009431EE">
      <w:pPr>
        <w:spacing w:after="0" w:line="240" w:lineRule="auto"/>
        <w:contextualSpacing/>
        <w:jc w:val="center"/>
        <w:rPr>
          <w:sz w:val="20"/>
          <w:szCs w:val="20"/>
        </w:rPr>
      </w:pPr>
      <w:r w:rsidRPr="009431EE">
        <w:rPr>
          <w:sz w:val="20"/>
          <w:szCs w:val="20"/>
        </w:rPr>
        <w:t xml:space="preserve">Questions? Contact Bill Cox at 915.546.8185 ext. 3569 or </w:t>
      </w:r>
      <w:hyperlink r:id="rId12" w:history="1">
        <w:r w:rsidRPr="009431EE">
          <w:rPr>
            <w:rStyle w:val="Hyperlink"/>
            <w:sz w:val="20"/>
            <w:szCs w:val="20"/>
          </w:rPr>
          <w:t>wcox@epcounty.com</w:t>
        </w:r>
      </w:hyperlink>
      <w:r w:rsidRPr="009431EE">
        <w:rPr>
          <w:sz w:val="20"/>
          <w:szCs w:val="20"/>
        </w:rPr>
        <w:t>.</w:t>
      </w:r>
    </w:p>
    <w:p w:rsidR="009431EE" w:rsidRPr="009431EE" w:rsidRDefault="009431EE" w:rsidP="0069584B">
      <w:pPr>
        <w:spacing w:after="0" w:line="240" w:lineRule="auto"/>
        <w:contextualSpacing/>
        <w:jc w:val="center"/>
      </w:pPr>
    </w:p>
    <w:sectPr w:rsidR="009431EE" w:rsidRPr="009431EE" w:rsidSect="00F04A78">
      <w:footerReference w:type="default" r:id="rId13"/>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A78" w:rsidRDefault="00F04A78" w:rsidP="00F04A78">
      <w:pPr>
        <w:spacing w:after="0" w:line="240" w:lineRule="auto"/>
      </w:pPr>
      <w:r>
        <w:separator/>
      </w:r>
    </w:p>
  </w:endnote>
  <w:endnote w:type="continuationSeparator" w:id="0">
    <w:p w:rsidR="00F04A78" w:rsidRDefault="00F04A78" w:rsidP="00F0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548959"/>
      <w:docPartObj>
        <w:docPartGallery w:val="Page Numbers (Bottom of Page)"/>
        <w:docPartUnique/>
      </w:docPartObj>
    </w:sdtPr>
    <w:sdtEndPr/>
    <w:sdtContent>
      <w:p w:rsidR="00F04A78" w:rsidRDefault="00F04A78">
        <w:pPr>
          <w:pStyle w:val="Footer"/>
        </w:pPr>
        <w:r>
          <w:rPr>
            <w:noProof/>
          </w:rPr>
          <mc:AlternateContent>
            <mc:Choice Requires="wpg">
              <w:drawing>
                <wp:anchor distT="0" distB="0" distL="114300" distR="114300" simplePos="0" relativeHeight="251659264" behindDoc="0" locked="0" layoutInCell="1" allowOverlap="1" wp14:anchorId="256A6CE7" wp14:editId="7EE0ADE9">
                  <wp:simplePos x="0" y="0"/>
                  <wp:positionH relativeFrom="margin">
                    <wp:align>center</wp:align>
                  </wp:positionH>
                  <wp:positionV relativeFrom="page">
                    <wp:align>bottom</wp:align>
                  </wp:positionV>
                  <wp:extent cx="436880" cy="716915"/>
                  <wp:effectExtent l="9525" t="9525" r="10795" b="6985"/>
                  <wp:wrapNone/>
                  <wp:docPr id="62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F04A78" w:rsidRPr="00F04A78" w:rsidRDefault="00F04A78">
                                <w:pPr>
                                  <w:pStyle w:val="Footer"/>
                                  <w:jc w:val="center"/>
                                  <w:rPr>
                                    <w:sz w:val="18"/>
                                    <w:szCs w:val="18"/>
                                  </w:rPr>
                                </w:pPr>
                                <w:r w:rsidRPr="00F04A78">
                                  <w:rPr>
                                    <w:sz w:val="18"/>
                                    <w:szCs w:val="18"/>
                                  </w:rPr>
                                  <w:fldChar w:fldCharType="begin"/>
                                </w:r>
                                <w:r w:rsidRPr="00F04A78">
                                  <w:rPr>
                                    <w:sz w:val="18"/>
                                    <w:szCs w:val="18"/>
                                  </w:rPr>
                                  <w:instrText xml:space="preserve"> PAGE    \* MERGEFORMAT </w:instrText>
                                </w:r>
                                <w:r w:rsidRPr="00F04A78">
                                  <w:rPr>
                                    <w:sz w:val="18"/>
                                    <w:szCs w:val="18"/>
                                  </w:rPr>
                                  <w:fldChar w:fldCharType="separate"/>
                                </w:r>
                                <w:r w:rsidR="0073421B">
                                  <w:rPr>
                                    <w:noProof/>
                                    <w:sz w:val="18"/>
                                    <w:szCs w:val="18"/>
                                  </w:rPr>
                                  <w:t>1</w:t>
                                </w:r>
                                <w:r w:rsidRPr="00F04A78">
                                  <w:rPr>
                                    <w:noProof/>
                                    <w:sz w:val="18"/>
                                    <w:szCs w:val="18"/>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A6CE7" id="Group 80"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LKaAMAACQ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mjm2GmbIoZFV6q5bW6UPyIMr2X6VQN5wVO7nRd+Mdq272UG8ejO&#10;SMfOPle1DQHnRnuXhIdDEtjeoBReRqPJDLZGKZimZDInY5+ktIRMWi8yjUYYgZVEk/m8N647d3D2&#10;voSEzhjQ2G/roHbQrD5AcPrIqf43Tm9L2jCXKm3pOnAKSD2nl8CBW4SmU4vZ7g8Ll8KTmu5FRyoS&#10;cllSUTC3+u6hAQKJ9QD8Jy52oiEjz5OM8oo3X6zjCd0hIcQTNx7NHAga96x3hEeR36rnjMaN0uaK&#10;yRrZQYK1UZQXpVlKIaC4pPI70PtrbSzGo4PdWMgNryp4T+NKoDbB83E4dpC0rHhmjdamVbFdVgrd&#10;U6jS6cb+uQOD5XQZVIPIXLCS0WzdjQ3llR/D5pWw8eBQAKcb+TL8MR/O17P1LBpE4WQ9iIar1eBy&#10;s4wGkw2Zjlej1XK5Ij8tNBLFJc8yJiy6viWQ6O/k0TUnX8yHpnCgIXgc3fEFYPv/DrRLs82s18hW&#10;Zg83qk8/KPbVpBv10v0EiQZBVgxNZyfS7fuB9s3goNtLpWRrMwQl9Ui43uHPwrVJ67rDc3Xey/VQ&#10;5Xbgddf3lieCVQDeKe5VJFpzA9dZxesEz4b2Z8HR+D/T66Oqe1ScG/frGD9Z9gJhm/12D+RYOXiN&#10;IyX99QyfEzAopfqOUQtXM3SdbzuqGEbVOwGimpMosne5m0TjaQgTdWrZnlqoSCFUglOjMPKTpfFf&#10;ALtG2V7Wt0khbZPOuWtkR1xd53Wl5+4QuIpdxXafDfauP5279cePm8Uv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GaHkspo&#10;AwAAJA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wJwwAAANwAAAAPAAAAZHJzL2Rvd25yZXYueG1sRI9Bi8Iw&#10;FITvgv8hPMGbpirq0jWKCEIvsmjXPT+at221eSlNrHV/vRGEPQ4z8w2z2nSmEi01rrSsYDKOQBBn&#10;VpecK/hO96MPEM4ja6wsk4IHOdis+70Vxtre+UjtyeciQNjFqKDwvo6ldFlBBt3Y1sTB+7WNQR9k&#10;k0vd4D3ATSWnUbSQBksOCwXWtCsou55uRsE8WZqLS9Ljn5fp4aetvurbWSo1HHTbTxCeOv8ffrcT&#10;rWAxncHrTDgCcv0EAAD//wMAUEsBAi0AFAAGAAgAAAAhANvh9svuAAAAhQEAABMAAAAAAAAAAAAA&#10;AAAAAAAAAFtDb250ZW50X1R5cGVzXS54bWxQSwECLQAUAAYACAAAACEAWvQsW78AAAAVAQAACwAA&#10;AAAAAAAAAAAAAAAfAQAAX3JlbHMvLnJlbHNQSwECLQAUAAYACAAAACEAF9/sCcMAAADc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7hkxwAAANwAAAAPAAAAZHJzL2Rvd25yZXYueG1sRI/NasMw&#10;EITvhb6D2EJuidwQQupECcVtodBLmob83BZrY7m2VsZSbeftq0Kgx2FmvmFWm8HWoqPWl44VPE4S&#10;EMS50yUXCvZfb+MFCB+QNdaOScGVPGzW93crTLXr+ZO6XShEhLBPUYEJoUml9Lkhi37iGuLoXVxr&#10;MUTZFlK32Ee4reU0SebSYslxwWBDmaG82v1YBZV5+X79qK7ZiQ9ddtyG/ul83Co1ehielyACDeE/&#10;fGu/awXz6Qz+zsQjINe/AAAA//8DAFBLAQItABQABgAIAAAAIQDb4fbL7gAAAIUBAAATAAAAAAAA&#10;AAAAAAAAAAAAAABbQ29udGVudF9UeXBlc10ueG1sUEsBAi0AFAAGAAgAAAAhAFr0LFu/AAAAFQEA&#10;AAsAAAAAAAAAAAAAAAAAHwEAAF9yZWxzLy5yZWxzUEsBAi0AFAAGAAgAAAAhAKx/uGTHAAAA3AAA&#10;AA8AAAAAAAAAAAAAAAAABwIAAGRycy9kb3ducmV2LnhtbFBLBQYAAAAAAwADALcAAAD7AgAAAAA=&#10;" filled="f" strokecolor="#7f7f7f">
                    <v:textbox>
                      <w:txbxContent>
                        <w:p w:rsidR="00F04A78" w:rsidRPr="00F04A78" w:rsidRDefault="00F04A78">
                          <w:pPr>
                            <w:pStyle w:val="Footer"/>
                            <w:jc w:val="center"/>
                            <w:rPr>
                              <w:sz w:val="18"/>
                              <w:szCs w:val="18"/>
                            </w:rPr>
                          </w:pPr>
                          <w:r w:rsidRPr="00F04A78">
                            <w:rPr>
                              <w:sz w:val="18"/>
                              <w:szCs w:val="18"/>
                            </w:rPr>
                            <w:fldChar w:fldCharType="begin"/>
                          </w:r>
                          <w:r w:rsidRPr="00F04A78">
                            <w:rPr>
                              <w:sz w:val="18"/>
                              <w:szCs w:val="18"/>
                            </w:rPr>
                            <w:instrText xml:space="preserve"> PAGE    \* MERGEFORMAT </w:instrText>
                          </w:r>
                          <w:r w:rsidRPr="00F04A78">
                            <w:rPr>
                              <w:sz w:val="18"/>
                              <w:szCs w:val="18"/>
                            </w:rPr>
                            <w:fldChar w:fldCharType="separate"/>
                          </w:r>
                          <w:r w:rsidR="0073421B">
                            <w:rPr>
                              <w:noProof/>
                              <w:sz w:val="18"/>
                              <w:szCs w:val="18"/>
                            </w:rPr>
                            <w:t>1</w:t>
                          </w:r>
                          <w:r w:rsidRPr="00F04A78">
                            <w:rPr>
                              <w:noProof/>
                              <w:sz w:val="18"/>
                              <w:szCs w:val="18"/>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A78" w:rsidRDefault="00F04A78" w:rsidP="00F04A78">
      <w:pPr>
        <w:spacing w:after="0" w:line="240" w:lineRule="auto"/>
      </w:pPr>
      <w:r>
        <w:separator/>
      </w:r>
    </w:p>
  </w:footnote>
  <w:footnote w:type="continuationSeparator" w:id="0">
    <w:p w:rsidR="00F04A78" w:rsidRDefault="00F04A78" w:rsidP="00F04A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FF"/>
    <w:rsid w:val="00021E92"/>
    <w:rsid w:val="00094099"/>
    <w:rsid w:val="00217DF7"/>
    <w:rsid w:val="0022661C"/>
    <w:rsid w:val="00281604"/>
    <w:rsid w:val="00300695"/>
    <w:rsid w:val="003C601F"/>
    <w:rsid w:val="00495B99"/>
    <w:rsid w:val="006104E3"/>
    <w:rsid w:val="0069584B"/>
    <w:rsid w:val="0073421B"/>
    <w:rsid w:val="007F416C"/>
    <w:rsid w:val="00903981"/>
    <w:rsid w:val="009431EE"/>
    <w:rsid w:val="00962BAD"/>
    <w:rsid w:val="00A666DC"/>
    <w:rsid w:val="00BC0259"/>
    <w:rsid w:val="00C1721C"/>
    <w:rsid w:val="00C85E11"/>
    <w:rsid w:val="00D56ECB"/>
    <w:rsid w:val="00D91CB8"/>
    <w:rsid w:val="00EA2FD2"/>
    <w:rsid w:val="00EA37FF"/>
    <w:rsid w:val="00ED6BFA"/>
    <w:rsid w:val="00F04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4A545"/>
  <w15:docId w15:val="{0DED5FA6-A90E-4190-832F-A00050A4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B99"/>
    <w:rPr>
      <w:color w:val="0000FF" w:themeColor="hyperlink"/>
      <w:u w:val="single"/>
    </w:rPr>
  </w:style>
  <w:style w:type="table" w:styleId="TableGrid">
    <w:name w:val="Table Grid"/>
    <w:basedOn w:val="TableNormal"/>
    <w:uiPriority w:val="59"/>
    <w:rsid w:val="0049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FD2"/>
    <w:rPr>
      <w:rFonts w:ascii="Tahoma" w:hAnsi="Tahoma" w:cs="Tahoma"/>
      <w:sz w:val="16"/>
      <w:szCs w:val="16"/>
    </w:rPr>
  </w:style>
  <w:style w:type="paragraph" w:styleId="Header">
    <w:name w:val="header"/>
    <w:basedOn w:val="Normal"/>
    <w:link w:val="HeaderChar"/>
    <w:uiPriority w:val="99"/>
    <w:unhideWhenUsed/>
    <w:rsid w:val="00F0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A78"/>
  </w:style>
  <w:style w:type="paragraph" w:styleId="Footer">
    <w:name w:val="footer"/>
    <w:basedOn w:val="Normal"/>
    <w:link w:val="FooterChar"/>
    <w:uiPriority w:val="99"/>
    <w:unhideWhenUsed/>
    <w:rsid w:val="00F0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0ahUKEwiF5sXIsYrPAhXhx4MKHRTNDCAQjRwIBw&amp;url=https://commongooduw.org/tag/human-trafficking/&amp;bvm=bv.132479545,d.amc&amp;psig=AFQjCNG5XM76uqYVDQ1id5S34pAyyZ_7TQ&amp;ust=1473788855957171" TargetMode="External"/><Relationship Id="rId12" Type="http://schemas.openxmlformats.org/officeDocument/2006/relationships/hyperlink" Target="mailto:wcox@epcount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risty.Almager@tjjd.texas.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sty.Almager@tjjd.texas.gov"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CAB5-65D2-48C2-B99D-5A242767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Youth Commission</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Cox</dc:creator>
  <cp:lastModifiedBy>Kaci Singer</cp:lastModifiedBy>
  <cp:revision>2</cp:revision>
  <dcterms:created xsi:type="dcterms:W3CDTF">2018-11-05T17:29:00Z</dcterms:created>
  <dcterms:modified xsi:type="dcterms:W3CDTF">2018-11-05T17:29:00Z</dcterms:modified>
</cp:coreProperties>
</file>